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B43F" w14:textId="77777777" w:rsidR="00EB58EF" w:rsidRPr="00CB0A75" w:rsidRDefault="00EB58EF" w:rsidP="00EB58EF">
      <w:pPr>
        <w:spacing w:after="106" w:line="276" w:lineRule="auto"/>
        <w:ind w:left="0" w:right="29" w:firstLine="0"/>
        <w:jc w:val="center"/>
      </w:pPr>
      <w:r w:rsidRPr="00CB0A75">
        <w:rPr>
          <w:b/>
        </w:rPr>
        <w:t>CÂMARA MUNICIPAL DE CAMPINA GRANDE DO SUL</w:t>
      </w:r>
    </w:p>
    <w:p w14:paraId="22C8B279" w14:textId="77777777" w:rsidR="00EB58EF" w:rsidRPr="00CB0A75" w:rsidRDefault="00EB58EF" w:rsidP="00EB58EF">
      <w:pPr>
        <w:spacing w:after="106" w:line="276" w:lineRule="auto"/>
        <w:ind w:right="20"/>
        <w:jc w:val="center"/>
      </w:pPr>
      <w:r w:rsidRPr="00CB0A75">
        <w:rPr>
          <w:b/>
        </w:rPr>
        <w:t xml:space="preserve">PAUTA DA SESSÃO </w:t>
      </w:r>
      <w:r>
        <w:rPr>
          <w:b/>
        </w:rPr>
        <w:t>22</w:t>
      </w:r>
      <w:r w:rsidRPr="00CB0A75">
        <w:rPr>
          <w:b/>
        </w:rPr>
        <w:t>.05.2023</w:t>
      </w:r>
    </w:p>
    <w:p w14:paraId="0873A0C8" w14:textId="77777777" w:rsidR="00EB58EF" w:rsidRDefault="00EB58EF" w:rsidP="00EB58EF">
      <w:pPr>
        <w:spacing w:line="360" w:lineRule="auto"/>
        <w:ind w:left="0" w:right="-1" w:firstLine="0"/>
        <w:rPr>
          <w:b/>
        </w:rPr>
      </w:pPr>
      <w:r w:rsidRPr="00CB0A75">
        <w:rPr>
          <w:b/>
        </w:rPr>
        <w:t>1</w:t>
      </w:r>
      <w:r>
        <w:rPr>
          <w:b/>
        </w:rPr>
        <w:t>2</w:t>
      </w:r>
      <w:r w:rsidRPr="00CB0A75">
        <w:rPr>
          <w:b/>
        </w:rPr>
        <w:t>ª SESSÃO ORDINÁRIA DO 1º PERÍODO DO 3º EXERCÍCIO DO MANDATO DA 17ª LEGISLATURA</w:t>
      </w:r>
    </w:p>
    <w:p w14:paraId="56EBBD72" w14:textId="77777777" w:rsidR="00EB58EF" w:rsidRPr="00CB0A75" w:rsidRDefault="00EB58EF" w:rsidP="00EB58EF">
      <w:pPr>
        <w:spacing w:line="360" w:lineRule="auto"/>
        <w:ind w:left="0" w:right="-1" w:firstLine="0"/>
        <w:rPr>
          <w:b/>
          <w:u w:val="single"/>
        </w:rPr>
      </w:pPr>
      <w:r w:rsidRPr="00CB0A75">
        <w:rPr>
          <w:b/>
          <w:u w:val="single"/>
        </w:rPr>
        <w:t>VOTAÇÃO DAS ATAS:</w:t>
      </w:r>
    </w:p>
    <w:p w14:paraId="2CCF9F5F" w14:textId="77777777" w:rsidR="00EB58EF" w:rsidRDefault="00EB58EF" w:rsidP="00EB58EF">
      <w:pPr>
        <w:spacing w:line="360" w:lineRule="auto"/>
        <w:ind w:left="0" w:right="-1" w:firstLine="0"/>
        <w:rPr>
          <w:bCs/>
        </w:rPr>
      </w:pPr>
      <w:r>
        <w:rPr>
          <w:b/>
        </w:rPr>
        <w:t>10</w:t>
      </w:r>
      <w:r w:rsidRPr="00CB0A75">
        <w:rPr>
          <w:b/>
        </w:rPr>
        <w:t xml:space="preserve">ª Sessão Ordinária do 1º Período de 2023 </w:t>
      </w:r>
      <w:r>
        <w:rPr>
          <w:b/>
        </w:rPr>
        <w:t xml:space="preserve">- </w:t>
      </w:r>
      <w:r>
        <w:rPr>
          <w:bCs/>
        </w:rPr>
        <w:t>08/05</w:t>
      </w:r>
      <w:r w:rsidRPr="00CB0A75">
        <w:rPr>
          <w:bCs/>
        </w:rPr>
        <w:t>/2023.</w:t>
      </w:r>
    </w:p>
    <w:p w14:paraId="3421DB00" w14:textId="77777777" w:rsidR="00EB58EF" w:rsidRDefault="00EB58EF" w:rsidP="00EB58EF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11ª Sessão Ordinária do 1º Período de 2023 </w:t>
      </w:r>
      <w:r>
        <w:rPr>
          <w:bCs/>
        </w:rPr>
        <w:t>- 15/05/2023.</w:t>
      </w:r>
    </w:p>
    <w:p w14:paraId="11DB6086" w14:textId="77777777" w:rsidR="00171D11" w:rsidRDefault="00171D11" w:rsidP="00EB58EF">
      <w:pPr>
        <w:spacing w:line="360" w:lineRule="auto"/>
        <w:ind w:left="0" w:right="-1" w:firstLine="0"/>
        <w:rPr>
          <w:b/>
          <w:u w:val="single"/>
        </w:rPr>
      </w:pPr>
      <w:r>
        <w:rPr>
          <w:b/>
          <w:u w:val="single"/>
        </w:rPr>
        <w:t>CORRESPONDÊNCIAS RECEBIDAS:</w:t>
      </w:r>
    </w:p>
    <w:p w14:paraId="2812C022" w14:textId="77777777" w:rsidR="00171D11" w:rsidRDefault="00171D11" w:rsidP="00171D11">
      <w:pPr>
        <w:spacing w:line="360" w:lineRule="auto"/>
        <w:ind w:right="-1"/>
        <w:rPr>
          <w:bCs/>
        </w:rPr>
      </w:pPr>
      <w:r>
        <w:rPr>
          <w:b/>
        </w:rPr>
        <w:t xml:space="preserve">Ofício 13/2023, Presidente do Grêmio Estudantil do Colégio Estadual do Campo Terra Boa - </w:t>
      </w:r>
      <w:r>
        <w:rPr>
          <w:bCs/>
        </w:rPr>
        <w:t>Convida os Vereadores e as Vereadoras para o 1º Seminário Integrador Grêmio Estudantil “Integração: juntos por mudanças”.</w:t>
      </w:r>
    </w:p>
    <w:p w14:paraId="7261AED1" w14:textId="77777777" w:rsidR="000D12F6" w:rsidRDefault="000D12F6" w:rsidP="000D12F6">
      <w:pPr>
        <w:spacing w:line="360" w:lineRule="auto"/>
        <w:ind w:left="0" w:right="-1" w:firstLine="0"/>
        <w:rPr>
          <w:b/>
          <w:u w:val="single"/>
        </w:rPr>
      </w:pPr>
      <w:r>
        <w:rPr>
          <w:b/>
          <w:u w:val="single"/>
        </w:rPr>
        <w:t>CORRESPONDÊNCIAS RECEBIDAS DO EXECUTIVO:</w:t>
      </w:r>
    </w:p>
    <w:p w14:paraId="287C794B" w14:textId="77777777" w:rsidR="000D12F6" w:rsidRPr="000D12F6" w:rsidRDefault="000D12F6" w:rsidP="000D12F6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Ofício n.º 301/2023, Poder Executivo Municipal - </w:t>
      </w:r>
      <w:r>
        <w:rPr>
          <w:bCs/>
        </w:rPr>
        <w:t>Encaminha o Projeto de Lei n.º 016, de 26 de abril de 2023.</w:t>
      </w:r>
    </w:p>
    <w:p w14:paraId="4A460557" w14:textId="77777777" w:rsidR="000D12F6" w:rsidRDefault="000D12F6" w:rsidP="000D12F6">
      <w:pPr>
        <w:spacing w:line="360" w:lineRule="auto"/>
      </w:pPr>
      <w:r>
        <w:rPr>
          <w:b/>
          <w:bCs/>
        </w:rPr>
        <w:t xml:space="preserve">Projeto de Lei n.º 016/2023, Poder Executivo Municipal (autuado sob n.º 029/2023) - </w:t>
      </w:r>
      <w:r w:rsidRPr="00AC5B48">
        <w:t>Altera a Lei Municipal n°. 690, de 18 de dezembro de 2019, que dispõe sobre a criação do Conselho Municipal dos Direitos da Pessoa com Deficiência - CMDPCD e o Fundo Municipal de Apoio ao Deficiente - FAD, e dá outras providências.</w:t>
      </w:r>
    </w:p>
    <w:p w14:paraId="6BC597B7" w14:textId="59674404" w:rsidR="005B1015" w:rsidRPr="005B1015" w:rsidRDefault="005B1015" w:rsidP="000D12F6">
      <w:pPr>
        <w:spacing w:line="360" w:lineRule="auto"/>
        <w:rPr>
          <w:bCs/>
        </w:rPr>
      </w:pPr>
      <w:r>
        <w:rPr>
          <w:b/>
          <w:bCs/>
        </w:rPr>
        <w:t>Ofício n.</w:t>
      </w:r>
      <w:r>
        <w:rPr>
          <w:bCs/>
        </w:rPr>
        <w:t xml:space="preserve">º </w:t>
      </w:r>
      <w:r>
        <w:rPr>
          <w:b/>
        </w:rPr>
        <w:t xml:space="preserve">302/2023, Poder Executivo Municipal </w:t>
      </w:r>
      <w:r>
        <w:rPr>
          <w:bCs/>
        </w:rPr>
        <w:t>- Em resposta ao Ofício n.º 58/2023, de autoria do Presidente da Comissão Permanente de Finanças, Orçamento e Fiscalização.</w:t>
      </w:r>
    </w:p>
    <w:p w14:paraId="7B47C54D" w14:textId="77777777" w:rsidR="00EB58EF" w:rsidRDefault="00EB58EF" w:rsidP="00EB58EF">
      <w:pPr>
        <w:spacing w:line="360" w:lineRule="auto"/>
        <w:ind w:left="0" w:right="-1" w:firstLine="0"/>
        <w:rPr>
          <w:b/>
          <w:bCs/>
          <w:u w:val="single"/>
        </w:rPr>
      </w:pPr>
      <w:r w:rsidRPr="00CB0A75">
        <w:rPr>
          <w:b/>
          <w:bCs/>
          <w:u w:val="single"/>
        </w:rPr>
        <w:t>EXPEDIENTE:</w:t>
      </w:r>
    </w:p>
    <w:p w14:paraId="0B690DFE" w14:textId="77777777" w:rsidR="00B2620E" w:rsidRDefault="00B2620E" w:rsidP="00B2620E">
      <w:pPr>
        <w:spacing w:line="360" w:lineRule="auto"/>
        <w:rPr>
          <w:bCs/>
        </w:rPr>
      </w:pPr>
      <w:r>
        <w:rPr>
          <w:b/>
          <w:color w:val="auto"/>
        </w:rPr>
        <w:t xml:space="preserve">Requerimento n.º 09/2023, Vereadora Carolina - </w:t>
      </w:r>
      <w:r w:rsidRPr="00B2620E">
        <w:rPr>
          <w:bCs/>
        </w:rPr>
        <w:t>Requer INFORMAÇÕES junto ao Excelentíssimo Senhor Prefeito Municipal, através do setor competente, sobre a fiscalização realizada em VANS e ÔNIBUS, que atuam no transporte escolar privado do município.</w:t>
      </w:r>
    </w:p>
    <w:p w14:paraId="584A75DB" w14:textId="77777777" w:rsidR="00335860" w:rsidRPr="00335860" w:rsidRDefault="00335860" w:rsidP="00335860">
      <w:pPr>
        <w:spacing w:line="360" w:lineRule="auto"/>
      </w:pPr>
      <w:r w:rsidRPr="00335860">
        <w:rPr>
          <w:b/>
          <w:color w:val="auto"/>
        </w:rPr>
        <w:t>Moção n.</w:t>
      </w:r>
      <w:r w:rsidRPr="00335860">
        <w:rPr>
          <w:b/>
        </w:rPr>
        <w:t xml:space="preserve">º 06/2023, Vereadora Carolina - </w:t>
      </w:r>
      <w:r w:rsidRPr="00335860">
        <w:t xml:space="preserve">Moção De Aplausos </w:t>
      </w:r>
      <w:r>
        <w:t>ao</w:t>
      </w:r>
      <w:r w:rsidRPr="00335860">
        <w:t xml:space="preserve"> Senhor Ernani </w:t>
      </w:r>
      <w:proofErr w:type="spellStart"/>
      <w:r w:rsidRPr="00335860">
        <w:t>Speranceta</w:t>
      </w:r>
      <w:proofErr w:type="spellEnd"/>
      <w:r w:rsidRPr="00335860">
        <w:t>.</w:t>
      </w:r>
    </w:p>
    <w:p w14:paraId="3B982F52" w14:textId="77777777" w:rsidR="00EB58EF" w:rsidRDefault="00EB58EF" w:rsidP="00EB58EF">
      <w:pPr>
        <w:spacing w:line="360" w:lineRule="auto"/>
        <w:ind w:left="0"/>
        <w:rPr>
          <w:b/>
        </w:rPr>
      </w:pPr>
      <w:r w:rsidRPr="00CB0A75">
        <w:rPr>
          <w:b/>
          <w:u w:val="single" w:color="000000"/>
        </w:rPr>
        <w:t>INDICAÇÕES:</w:t>
      </w:r>
      <w:r w:rsidRPr="00CB0A75">
        <w:rPr>
          <w:b/>
        </w:rPr>
        <w:t xml:space="preserve"> </w:t>
      </w:r>
    </w:p>
    <w:p w14:paraId="585C31AF" w14:textId="77777777" w:rsidR="00B2620E" w:rsidRDefault="00B2620E" w:rsidP="00B2620E">
      <w:pPr>
        <w:spacing w:line="360" w:lineRule="auto"/>
      </w:pPr>
      <w:r>
        <w:rPr>
          <w:b/>
        </w:rPr>
        <w:t xml:space="preserve">Nº 69/2023, Vereadores Anderson e Felipe - </w:t>
      </w:r>
      <w:r w:rsidRPr="00B2620E">
        <w:t>Solicitando a criação de canal de atendimento à população, via WhatsApp, em cada Secretaria Municipal.</w:t>
      </w:r>
    </w:p>
    <w:p w14:paraId="63EAD8B2" w14:textId="77777777" w:rsidR="00672B09" w:rsidRDefault="00335860" w:rsidP="00672B09">
      <w:pPr>
        <w:spacing w:line="360" w:lineRule="auto"/>
      </w:pPr>
      <w:r>
        <w:rPr>
          <w:b/>
        </w:rPr>
        <w:t>Nº 70/2023, Vereadora Carolina -</w:t>
      </w:r>
      <w:r>
        <w:rPr>
          <w:b/>
          <w:bCs/>
        </w:rPr>
        <w:t xml:space="preserve"> </w:t>
      </w:r>
      <w:r w:rsidR="00672B09" w:rsidRPr="00672B09">
        <w:t xml:space="preserve">Solicitando ao Excelentíssimo Senhor Prefeito Municipal a criação, através do setor competente, de um QR-CODE “FALE AGORA” e fixação por meio de </w:t>
      </w:r>
      <w:r w:rsidR="00672B09" w:rsidRPr="00672B09">
        <w:lastRenderedPageBreak/>
        <w:t>cartazes nos espaços públicos para direcionamento à OUVIDORIA GERAL do município de Campina Grande do Sul.</w:t>
      </w:r>
    </w:p>
    <w:p w14:paraId="43880180" w14:textId="77777777" w:rsidR="008511E4" w:rsidRDefault="008511E4" w:rsidP="00EB58EF">
      <w:pPr>
        <w:spacing w:line="360" w:lineRule="auto"/>
      </w:pPr>
      <w:r>
        <w:rPr>
          <w:b/>
          <w:bCs/>
        </w:rPr>
        <w:t xml:space="preserve">Nº 71/2023, Vereadora Carolina - </w:t>
      </w:r>
      <w:r w:rsidRPr="008511E4">
        <w:t>Solicitando ao Excelentíssimo Senhor Prefeito Municipal que seja instituído, através do setor competente, o Programa Avançado de Apoio ao Esporte como Ferramenta de Inclusão, com o objetivo de promover a inclusão das pessoas autistas por meio da prática esportiva.</w:t>
      </w:r>
    </w:p>
    <w:p w14:paraId="3BF31ACB" w14:textId="75412A90" w:rsidR="00DF7F56" w:rsidRPr="008511E4" w:rsidRDefault="00DF7F56" w:rsidP="00EB58EF">
      <w:pPr>
        <w:spacing w:line="360" w:lineRule="auto"/>
        <w:rPr>
          <w:b/>
          <w:bCs/>
        </w:rPr>
      </w:pPr>
      <w:r>
        <w:rPr>
          <w:b/>
          <w:bCs/>
        </w:rPr>
        <w:t xml:space="preserve">Nº 72/2023, Vereador Anderson - </w:t>
      </w:r>
      <w:r w:rsidRPr="00DF7F56">
        <w:rPr>
          <w:bCs/>
        </w:rPr>
        <w:t>Solicitando que diretores das instituições públicas de ensino (Escolas Municipais e Escolas Estaduais) tenham acesso ao acompanhamento de solicitações enviadas através das Escolas, para agendamentos de consultas, exames e procedimentos solicitados aos alunos de suas instituições.</w:t>
      </w:r>
    </w:p>
    <w:p w14:paraId="53AE675C" w14:textId="77777777" w:rsidR="00EB58EF" w:rsidRDefault="00EB58EF" w:rsidP="00EB58EF">
      <w:pPr>
        <w:spacing w:line="360" w:lineRule="auto"/>
        <w:rPr>
          <w:b/>
          <w:bCs/>
          <w:u w:val="single"/>
        </w:rPr>
      </w:pPr>
      <w:r w:rsidRPr="00CB0A75">
        <w:rPr>
          <w:b/>
          <w:bCs/>
          <w:u w:val="single"/>
        </w:rPr>
        <w:t>ORDEM DO DIA:</w:t>
      </w:r>
    </w:p>
    <w:p w14:paraId="64C028C9" w14:textId="77777777" w:rsidR="008511E4" w:rsidRDefault="008511E4" w:rsidP="00EB58EF">
      <w:pPr>
        <w:spacing w:line="360" w:lineRule="auto"/>
      </w:pPr>
      <w:r>
        <w:rPr>
          <w:b/>
          <w:bCs/>
        </w:rPr>
        <w:t xml:space="preserve">Projeto de Lei n.º 72/2021, Vereadora Carolina - </w:t>
      </w:r>
      <w:r>
        <w:t xml:space="preserve">Denomina a Via Pública que especifica, na localidade Taquari, neste Município, e dá outras providências.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14:paraId="3AE9843B" w14:textId="77777777" w:rsidR="008511E4" w:rsidRPr="008511E4" w:rsidRDefault="008511E4" w:rsidP="008511E4">
      <w:pPr>
        <w:spacing w:line="360" w:lineRule="auto"/>
        <w:ind w:left="0" w:right="0" w:firstLine="0"/>
        <w:rPr>
          <w:rFonts w:eastAsia="Times New Roman"/>
        </w:rPr>
      </w:pPr>
      <w:r>
        <w:rPr>
          <w:b/>
          <w:bCs/>
        </w:rPr>
        <w:t xml:space="preserve">Projeto de Lei n.º 014/2023, Poder Executivo Municipal (autuado sob n.º 023/2023) - </w:t>
      </w:r>
      <w:r w:rsidRPr="008511E4">
        <w:rPr>
          <w:rFonts w:eastAsia="Times New Roman"/>
        </w:rPr>
        <w:t>Altera a Lei Municipal n.º 440, de 13 de fevereiro de 2017.</w:t>
      </w:r>
      <w:r>
        <w:rPr>
          <w:rFonts w:eastAsia="Times New Roman"/>
        </w:rP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14:paraId="2B82A3C7" w14:textId="77777777" w:rsidR="008511E4" w:rsidRPr="008511E4" w:rsidRDefault="008511E4" w:rsidP="008511E4">
      <w:pPr>
        <w:spacing w:line="360" w:lineRule="auto"/>
        <w:ind w:left="0" w:right="0" w:firstLine="0"/>
        <w:rPr>
          <w:b/>
          <w:bCs/>
        </w:rPr>
      </w:pPr>
      <w:r>
        <w:rPr>
          <w:b/>
          <w:bCs/>
        </w:rPr>
        <w:t xml:space="preserve">Projeto de Lei n.º 002/2023, Poder Executivo Municipal (autuado sob n.º 028/2023) - </w:t>
      </w:r>
      <w:r w:rsidRPr="008511E4">
        <w:rPr>
          <w:rFonts w:eastAsia="Times New Roman"/>
        </w:rPr>
        <w:t>Altera a Leis Municipais n.º 398, de 25 de janeiro de 2016, n.º 442, de 20 de março de 2017 e n.º 93, de 18 de dezembro de 2009, e dá outras providências.</w:t>
      </w:r>
      <w:r>
        <w:rPr>
          <w:rFonts w:eastAsia="Times New Roman"/>
        </w:rP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14:paraId="4DD1C2B0" w14:textId="77777777" w:rsidR="00EB58EF" w:rsidRPr="005C37EF" w:rsidRDefault="00EB58EF" w:rsidP="00EB58EF">
      <w:pPr>
        <w:spacing w:line="360" w:lineRule="auto"/>
        <w:ind w:left="0" w:right="0" w:firstLine="0"/>
        <w:rPr>
          <w:rFonts w:eastAsia="Times New Roman"/>
        </w:rPr>
      </w:pPr>
      <w:r>
        <w:rPr>
          <w:rFonts w:eastAsia="Times New Roman"/>
          <w:b/>
          <w:bCs/>
        </w:rPr>
        <w:t xml:space="preserve">Projeto de Lei n.º 007/2023, Poder Executivo, (autuado sob n.º 019/2023) - </w:t>
      </w:r>
      <w:r w:rsidRPr="005C37EF">
        <w:rPr>
          <w:rFonts w:eastAsia="Times New Roman"/>
        </w:rPr>
        <w:t>Altera a Lei Municipal n°. 93, de 18 de dezembro de 2009, que dispõe sobre contratação por tempo determinado para atender a necessidade temporária de excepcional interesse público, nos termos do inciso IX do art. 37 da Constituição Federal, e dá outras providências.</w:t>
      </w:r>
      <w:r>
        <w:rPr>
          <w:rFonts w:eastAsia="Times New Roman"/>
        </w:rP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2</w:t>
      </w:r>
      <w:r w:rsidRPr="00CB0A75">
        <w:rPr>
          <w:rFonts w:eastAsia="Times New Roman"/>
          <w:b/>
          <w:bCs/>
        </w:rPr>
        <w:t>ª Votação.</w:t>
      </w:r>
    </w:p>
    <w:p w14:paraId="0326B907" w14:textId="77777777" w:rsidR="00EB58EF" w:rsidRPr="00CB0A75" w:rsidRDefault="00EB58EF" w:rsidP="00EB58EF">
      <w:pPr>
        <w:spacing w:line="360" w:lineRule="auto"/>
        <w:rPr>
          <w:b/>
          <w:bCs/>
        </w:rPr>
      </w:pPr>
      <w:r>
        <w:rPr>
          <w:b/>
        </w:rPr>
        <w:t>Moção n.</w:t>
      </w:r>
      <w:r>
        <w:rPr>
          <w:b/>
          <w:bCs/>
        </w:rPr>
        <w:t xml:space="preserve">º 05/2023,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 </w:t>
      </w:r>
      <w:r w:rsidRPr="002759A1">
        <w:t xml:space="preserve">MOÇÃO DE APLAUSOS GRÊMIO ESTUDANTIL DO COLÉGIO ESTADUAL DO CAMPO TERRA BOA e para o Presidente </w:t>
      </w:r>
      <w:proofErr w:type="spellStart"/>
      <w:r w:rsidRPr="002759A1">
        <w:t>Luis</w:t>
      </w:r>
      <w:proofErr w:type="spellEnd"/>
      <w:r w:rsidRPr="002759A1">
        <w:t xml:space="preserve"> Otávio Polli.</w:t>
      </w:r>
      <w:r>
        <w:rPr>
          <w:b/>
          <w:bCs/>
        </w:rPr>
        <w:t xml:space="preserve"> </w:t>
      </w:r>
      <w:r>
        <w:rPr>
          <w:rFonts w:eastAsia="Times New Roman"/>
          <w:b/>
          <w:bCs/>
        </w:rPr>
        <w:t xml:space="preserve">- Única </w:t>
      </w:r>
      <w:r w:rsidRPr="00CB0A75">
        <w:rPr>
          <w:rFonts w:eastAsia="Times New Roman"/>
          <w:b/>
          <w:bCs/>
        </w:rPr>
        <w:t>Votação.</w:t>
      </w:r>
    </w:p>
    <w:p w14:paraId="7F94E1E9" w14:textId="77777777" w:rsidR="00EB58EF" w:rsidRPr="00CB0A75" w:rsidRDefault="00EB58EF" w:rsidP="00EB58EF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0A75">
        <w:rPr>
          <w:rFonts w:ascii="Arial" w:hAnsi="Arial" w:cs="Arial"/>
          <w:b/>
          <w:sz w:val="22"/>
          <w:szCs w:val="22"/>
          <w:u w:val="single" w:color="000000"/>
        </w:rPr>
        <w:t>INDICAÇÕES: ÚNICA VOTAÇÂO</w:t>
      </w:r>
    </w:p>
    <w:p w14:paraId="0DAB9379" w14:textId="77777777" w:rsidR="00EB58EF" w:rsidRDefault="00EB58EF" w:rsidP="00EB58EF">
      <w:pPr>
        <w:spacing w:line="360" w:lineRule="auto"/>
      </w:pPr>
      <w:r>
        <w:rPr>
          <w:b/>
        </w:rPr>
        <w:t xml:space="preserve">Nº 61/2023,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 w:rsidRPr="00D64B22">
        <w:t>Solicitando extensão de Rede - Iluminação Pública, rede baixa para implantação de iluminação pública na Marginal a BR116 próximo à Rua João Bandeira dos Santos, Bairro Barragem, neste Município.</w:t>
      </w:r>
    </w:p>
    <w:p w14:paraId="0A453BB0" w14:textId="77777777" w:rsidR="00EB58EF" w:rsidRPr="00102E79" w:rsidRDefault="00EB58EF" w:rsidP="00EB58EF">
      <w:pPr>
        <w:spacing w:line="360" w:lineRule="auto"/>
        <w:rPr>
          <w:b/>
        </w:rPr>
      </w:pPr>
      <w:r>
        <w:rPr>
          <w:b/>
        </w:rPr>
        <w:t xml:space="preserve">Nº 63/2023, Vereador Carolina - </w:t>
      </w:r>
      <w:r w:rsidRPr="00D64B22">
        <w:rPr>
          <w:bCs/>
        </w:rPr>
        <w:t>Reiterando solicitação ao Excelentíssimo Senhor Prefeito Municipal a realização de estudos, através do setor competente, para a criação do PROCON LEGISLATIVO MUNICIPAL, a exemplo do que acontece na Assembleia Legislativa e algumas Câmaras Municipais do Estado de Minas Gerais.</w:t>
      </w:r>
    </w:p>
    <w:p w14:paraId="1D0F814B" w14:textId="77777777" w:rsidR="00EB58EF" w:rsidRDefault="00EB58EF" w:rsidP="00EB58EF">
      <w:pPr>
        <w:spacing w:line="360" w:lineRule="auto"/>
      </w:pPr>
      <w:r>
        <w:rPr>
          <w:b/>
        </w:rPr>
        <w:lastRenderedPageBreak/>
        <w:t xml:space="preserve">Nº 65/2023, Vereadora Carolina - </w:t>
      </w:r>
      <w:r w:rsidRPr="00D64B22">
        <w:t>Solicitando ao Excelentíssimo Senhor Prefeito Municipal a realização de ação conjunta entre a Secretaria de Educação e a Secretaria de Saúde, para a realização de cursos e palestras com psicólogos para a comunidade escolar, no intuito de prevenir discursos de intolerância.</w:t>
      </w:r>
    </w:p>
    <w:p w14:paraId="76DFD01E" w14:textId="77777777" w:rsidR="00EB58EF" w:rsidRDefault="00EB58EF" w:rsidP="00EB58EF">
      <w:pPr>
        <w:spacing w:line="360" w:lineRule="auto"/>
        <w:rPr>
          <w:b/>
          <w:bCs/>
        </w:rPr>
      </w:pPr>
      <w:r>
        <w:rPr>
          <w:b/>
        </w:rPr>
        <w:t xml:space="preserve">Nº 68/2023,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 w:rsidRPr="002759A1">
        <w:t>Indica ao Excelentíssimo Senhor Prefeito Municipal através da secretaria responsável que seja feito um mapeamento das áreas contíguas e distritais com delimitação das localidades rurais, pontuando as coordenadas geográficas.</w:t>
      </w:r>
    </w:p>
    <w:p w14:paraId="033FFFBF" w14:textId="77777777" w:rsidR="00EB58EF" w:rsidRDefault="00EB58EF" w:rsidP="00EB58EF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A ordem das matérias pode ser alterada até o horário da Sessão do dia 22.05.2023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B58EF" w14:paraId="264F8E73" w14:textId="77777777" w:rsidTr="004971A6">
        <w:trPr>
          <w:trHeight w:val="151"/>
        </w:trPr>
        <w:tc>
          <w:tcPr>
            <w:tcW w:w="9639" w:type="dxa"/>
            <w:hideMark/>
          </w:tcPr>
          <w:p w14:paraId="4942E4C7" w14:textId="77777777" w:rsidR="00EB58EF" w:rsidRDefault="00EB58EF" w:rsidP="00373321">
            <w:pPr>
              <w:spacing w:after="0" w:line="360" w:lineRule="auto"/>
              <w:ind w:left="0" w:right="0" w:firstLine="0"/>
              <w:jc w:val="right"/>
              <w:rPr>
                <w:b/>
                <w:kern w:val="2"/>
                <w:sz w:val="24"/>
                <w:lang w:eastAsia="en-US"/>
              </w:rPr>
            </w:pPr>
            <w:r>
              <w:rPr>
                <w:kern w:val="2"/>
                <w:sz w:val="16"/>
                <w:szCs w:val="16"/>
                <w:lang w:eastAsia="en-US"/>
              </w:rPr>
              <w:t>Secretária Legislativa - Câmara Municipal de Campina Grande do Sul</w:t>
            </w:r>
          </w:p>
        </w:tc>
      </w:tr>
    </w:tbl>
    <w:p w14:paraId="55188853" w14:textId="77777777" w:rsidR="00C030DA" w:rsidRDefault="00C030DA"/>
    <w:sectPr w:rsidR="00C030DA" w:rsidSect="00DF7F56">
      <w:pgSz w:w="11906" w:h="16838"/>
      <w:pgMar w:top="993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F"/>
    <w:rsid w:val="000D12F6"/>
    <w:rsid w:val="00171D11"/>
    <w:rsid w:val="00335860"/>
    <w:rsid w:val="004971A6"/>
    <w:rsid w:val="005B1015"/>
    <w:rsid w:val="00672B09"/>
    <w:rsid w:val="006F7775"/>
    <w:rsid w:val="00760AB0"/>
    <w:rsid w:val="008511E4"/>
    <w:rsid w:val="009C39BF"/>
    <w:rsid w:val="00B2620E"/>
    <w:rsid w:val="00B84277"/>
    <w:rsid w:val="00C030DA"/>
    <w:rsid w:val="00DF7F56"/>
    <w:rsid w:val="00E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3FFC5"/>
  <w15:chartTrackingRefBased/>
  <w15:docId w15:val="{A594A031-E590-4F61-8ED5-1C744990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EF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8E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708</Words>
  <Characters>4248</Characters>
  <Application>Microsoft Office Word</Application>
  <DocSecurity>0</DocSecurity>
  <Lines>54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Marcelo Silva Filho</cp:lastModifiedBy>
  <cp:revision>2</cp:revision>
  <dcterms:created xsi:type="dcterms:W3CDTF">2023-05-22T15:02:00Z</dcterms:created>
  <dcterms:modified xsi:type="dcterms:W3CDTF">2023-05-22T15:02:00Z</dcterms:modified>
</cp:coreProperties>
</file>